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37401" w14:textId="77777777" w:rsidR="000C703E" w:rsidRPr="00F9751C" w:rsidRDefault="000C703E" w:rsidP="000C703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9751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22 «Солнышко»</w:t>
      </w:r>
    </w:p>
    <w:p w14:paraId="04361FC9" w14:textId="77777777" w:rsidR="000C703E" w:rsidRPr="00F9751C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B6E1832" w14:textId="77777777" w:rsidR="000C703E" w:rsidRPr="00F9751C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3BCA14A7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2872661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D83DAB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C28835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F05736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74E7322" w14:textId="77777777" w:rsidR="000C703E" w:rsidRPr="00101A35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14:paraId="1807E964" w14:textId="77777777" w:rsidR="000C703E" w:rsidRPr="000C703E" w:rsidRDefault="000C703E" w:rsidP="000C703E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0C703E">
        <w:rPr>
          <w:rFonts w:ascii="Times New Roman" w:hAnsi="Times New Roman" w:cs="Times New Roman"/>
          <w:b/>
          <w:bCs/>
          <w:sz w:val="96"/>
          <w:szCs w:val="96"/>
        </w:rPr>
        <w:t>Аналитическая справка об этнокультурном образовании детей.</w:t>
      </w:r>
    </w:p>
    <w:p w14:paraId="32BBB27F" w14:textId="02916B49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FCD8DB6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BB92F1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011B76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877DFF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1F96A58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871691D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DA71C0" w14:textId="2BC24FD2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87CE775" w14:textId="4AC847DF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07A2416" w14:textId="68C70CF2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489F85" w14:textId="781C7D11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F6E783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44AA21A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3980A2" w14:textId="77777777" w:rsidR="000C703E" w:rsidRDefault="000C703E" w:rsidP="000C703E">
      <w:pPr>
        <w:pStyle w:val="aa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751C">
        <w:rPr>
          <w:rFonts w:ascii="Times New Roman" w:hAnsi="Times New Roman" w:cs="Times New Roman"/>
          <w:sz w:val="28"/>
          <w:szCs w:val="28"/>
        </w:rPr>
        <w:t>г. Каспийск, 2020г.</w:t>
      </w:r>
    </w:p>
    <w:p w14:paraId="73BC8C45" w14:textId="53DCB6EF" w:rsidR="00962B74" w:rsidRPr="00420034" w:rsidRDefault="00420034" w:rsidP="0042003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20034">
        <w:rPr>
          <w:rFonts w:ascii="Times New Roman" w:hAnsi="Times New Roman" w:cs="Times New Roman"/>
          <w:b/>
          <w:bCs/>
          <w:sz w:val="36"/>
          <w:szCs w:val="36"/>
        </w:rPr>
        <w:lastRenderedPageBreak/>
        <w:t>Аналитическая справка об этнокультурном образовании детей.</w:t>
      </w:r>
    </w:p>
    <w:p w14:paraId="3A3C7435" w14:textId="082B389A" w:rsidR="00BD0D63" w:rsidRDefault="00DF0AD1" w:rsidP="00420034">
      <w:pPr>
        <w:jc w:val="center"/>
      </w:pPr>
      <w:r>
        <w:rPr>
          <w:noProof/>
        </w:rPr>
        <w:drawing>
          <wp:inline distT="0" distB="0" distL="0" distR="0" wp14:anchorId="53403CA2" wp14:editId="2AE241C0">
            <wp:extent cx="6061572" cy="3408218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23" cy="342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AC4A" w14:textId="03E33DB0" w:rsidR="00BD0D63" w:rsidRDefault="00BD0D63" w:rsidP="00420034">
      <w:pPr>
        <w:ind w:firstLine="709"/>
        <w:jc w:val="both"/>
      </w:pPr>
      <w:r w:rsidRPr="00BD0D63">
        <w:rPr>
          <w:rFonts w:ascii="Times New Roman" w:hAnsi="Times New Roman" w:cs="Times New Roman"/>
          <w:noProof/>
          <w:sz w:val="28"/>
          <w:szCs w:val="28"/>
        </w:rPr>
        <w:t>Одним  из значимых  направлений процесса воспитания подрастающего поколения,</w:t>
      </w:r>
      <w:r w:rsidR="000C703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D0D63">
        <w:rPr>
          <w:rFonts w:ascii="Times New Roman" w:hAnsi="Times New Roman" w:cs="Times New Roman"/>
          <w:noProof/>
          <w:sz w:val="28"/>
          <w:szCs w:val="28"/>
        </w:rPr>
        <w:t>является формирование у детей ценностного отношения к малой родине.</w:t>
      </w:r>
    </w:p>
    <w:p w14:paraId="3B99FE2D" w14:textId="13E7148F" w:rsidR="00BD0D63" w:rsidRDefault="00BD0D63" w:rsidP="00420034">
      <w:pPr>
        <w:jc w:val="center"/>
      </w:pPr>
      <w:r>
        <w:rPr>
          <w:noProof/>
        </w:rPr>
        <w:drawing>
          <wp:inline distT="0" distB="0" distL="0" distR="0" wp14:anchorId="230C771C" wp14:editId="5A5DA264">
            <wp:extent cx="5781614" cy="3484418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21" cy="350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D5F6" w14:textId="186C6D81" w:rsidR="00BD0D63" w:rsidRPr="00BD0D63" w:rsidRDefault="00BD0D63" w:rsidP="0042003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0D63">
        <w:rPr>
          <w:rFonts w:ascii="Times New Roman" w:hAnsi="Times New Roman" w:cs="Times New Roman"/>
          <w:noProof/>
          <w:sz w:val="28"/>
          <w:szCs w:val="28"/>
        </w:rPr>
        <w:t xml:space="preserve">В законе «Об образовании в Российской Федерации»  указывается на необходимость «разработки региональных программ развития образования с </w:t>
      </w:r>
      <w:r w:rsidRPr="00BD0D63">
        <w:rPr>
          <w:rFonts w:ascii="Times New Roman" w:hAnsi="Times New Roman" w:cs="Times New Roman"/>
          <w:noProof/>
          <w:sz w:val="28"/>
          <w:szCs w:val="28"/>
        </w:rPr>
        <w:lastRenderedPageBreak/>
        <w:t>учетом региональных социально-экономических, экологических,</w:t>
      </w:r>
      <w:r w:rsidR="000C703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D0D63">
        <w:rPr>
          <w:rFonts w:ascii="Times New Roman" w:hAnsi="Times New Roman" w:cs="Times New Roman"/>
          <w:noProof/>
          <w:sz w:val="28"/>
          <w:szCs w:val="28"/>
        </w:rPr>
        <w:t>демографических,</w:t>
      </w:r>
      <w:r w:rsidR="000C703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D0D63">
        <w:rPr>
          <w:rFonts w:ascii="Times New Roman" w:hAnsi="Times New Roman" w:cs="Times New Roman"/>
          <w:noProof/>
          <w:sz w:val="28"/>
          <w:szCs w:val="28"/>
        </w:rPr>
        <w:t>этнокультурных и других особенностей  субъектов Российской Федерации».</w:t>
      </w:r>
      <w:r w:rsidR="0042003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D0D63">
        <w:rPr>
          <w:rFonts w:ascii="Times New Roman" w:hAnsi="Times New Roman" w:cs="Times New Roman"/>
          <w:noProof/>
          <w:sz w:val="28"/>
          <w:szCs w:val="28"/>
        </w:rPr>
        <w:t>В своей работе, педагоги нашего детского сада руководствуются Региональной образовательной программой дошкольного образования Республики Дагестан,</w:t>
      </w:r>
      <w:r w:rsidR="0042003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D0D63">
        <w:rPr>
          <w:rFonts w:ascii="Times New Roman" w:hAnsi="Times New Roman" w:cs="Times New Roman"/>
          <w:noProof/>
          <w:sz w:val="28"/>
          <w:szCs w:val="28"/>
        </w:rPr>
        <w:t>разработанной Дагестанским научно-исследовательским институтом педагогики им.А.А.Тахо-Годи.</w:t>
      </w:r>
    </w:p>
    <w:p w14:paraId="54F1EE7C" w14:textId="2FD77F55" w:rsidR="00BD0D63" w:rsidRDefault="00BD0D63" w:rsidP="00420034">
      <w:pPr>
        <w:jc w:val="center"/>
      </w:pPr>
      <w:r>
        <w:rPr>
          <w:noProof/>
        </w:rPr>
        <w:drawing>
          <wp:inline distT="0" distB="0" distL="0" distR="0" wp14:anchorId="793CA915" wp14:editId="1AE0EA46">
            <wp:extent cx="5336815" cy="45729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65" cy="46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87F1" w14:textId="7871439C" w:rsidR="00BD0D63" w:rsidRDefault="00BD0D63" w:rsidP="00420034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жизни п</w:t>
      </w:r>
      <w:r w:rsidRPr="00BD0D63">
        <w:rPr>
          <w:rFonts w:ascii="Times New Roman" w:hAnsi="Times New Roman" w:cs="Times New Roman"/>
          <w:sz w:val="28"/>
          <w:szCs w:val="28"/>
        </w:rPr>
        <w:t>роцесс внедрения программы вызвал целый ряд оригинальных наработок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D0D63">
        <w:rPr>
          <w:rFonts w:ascii="Times New Roman" w:hAnsi="Times New Roman" w:cs="Times New Roman"/>
          <w:sz w:val="28"/>
          <w:szCs w:val="28"/>
        </w:rPr>
        <w:t>Мы поставили перед собой задачу создать музей, который станет этнокультурным, художественно-эстетическим и досуговым центром учреждения, чтобы в нем сочетались игра и мастерская,</w:t>
      </w:r>
      <w:r w:rsidR="00420034">
        <w:rPr>
          <w:rFonts w:ascii="Times New Roman" w:hAnsi="Times New Roman" w:cs="Times New Roman"/>
          <w:sz w:val="28"/>
          <w:szCs w:val="28"/>
        </w:rPr>
        <w:t xml:space="preserve"> </w:t>
      </w:r>
      <w:r w:rsidRPr="00BD0D63">
        <w:rPr>
          <w:rFonts w:ascii="Times New Roman" w:hAnsi="Times New Roman" w:cs="Times New Roman"/>
          <w:sz w:val="28"/>
          <w:szCs w:val="28"/>
        </w:rPr>
        <w:t>занятия и театр, экскурсия и познавательная деятельность, а творчество ребенка, его мир был сопряжен с миром его предков.</w:t>
      </w:r>
    </w:p>
    <w:p w14:paraId="1DDB5F7C" w14:textId="581E572E" w:rsidR="00BD0D63" w:rsidRDefault="00BD0D63" w:rsidP="00420034">
      <w:pPr>
        <w:jc w:val="center"/>
      </w:pPr>
      <w:r>
        <w:rPr>
          <w:noProof/>
        </w:rPr>
        <w:lastRenderedPageBreak/>
        <w:drawing>
          <wp:inline distT="0" distB="0" distL="0" distR="0" wp14:anchorId="1F0364A4" wp14:editId="2EAA7B68">
            <wp:extent cx="5013750" cy="6684819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19" cy="67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3CB7" w14:textId="4CB4BBF9" w:rsidR="00BD0D63" w:rsidRDefault="00CD636A" w:rsidP="004200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D63">
        <w:rPr>
          <w:rFonts w:ascii="Times New Roman" w:hAnsi="Times New Roman" w:cs="Times New Roman"/>
          <w:sz w:val="28"/>
          <w:szCs w:val="28"/>
        </w:rPr>
        <w:t>Обидно за безграмотность современных родителей, которые чаще всего заменяют общение детей с народно-прикладным искусством на компьютерные игры, игрушки-трансформеры, порождающие жестокость и агрессию. У детей не всегда есть возможность соприкоснуться с декоративно-прикладным искусством, поддержать в руках изделия народных мастеров.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0034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420034" w:rsidRPr="00BD0D63">
        <w:rPr>
          <w:rFonts w:ascii="Times New Roman" w:hAnsi="Times New Roman" w:cs="Times New Roman"/>
          <w:sz w:val="28"/>
          <w:szCs w:val="28"/>
        </w:rPr>
        <w:t>данного</w:t>
      </w:r>
      <w:r w:rsidRPr="00BD0D63">
        <w:rPr>
          <w:rFonts w:ascii="Times New Roman" w:hAnsi="Times New Roman" w:cs="Times New Roman"/>
          <w:sz w:val="28"/>
          <w:szCs w:val="28"/>
        </w:rPr>
        <w:t xml:space="preserve"> проекта показал</w:t>
      </w:r>
      <w:r w:rsidR="00542D71">
        <w:rPr>
          <w:rFonts w:ascii="Times New Roman" w:hAnsi="Times New Roman" w:cs="Times New Roman"/>
          <w:sz w:val="28"/>
          <w:szCs w:val="28"/>
        </w:rPr>
        <w:t>а</w:t>
      </w:r>
      <w:r w:rsidRPr="00BD0D63">
        <w:rPr>
          <w:rFonts w:ascii="Times New Roman" w:hAnsi="Times New Roman" w:cs="Times New Roman"/>
          <w:sz w:val="28"/>
          <w:szCs w:val="28"/>
        </w:rPr>
        <w:t xml:space="preserve"> очевидную положительную тенденцию в знаниях и умениях детей.</w:t>
      </w:r>
    </w:p>
    <w:p w14:paraId="7F45D3F6" w14:textId="448FF363" w:rsidR="00CD636A" w:rsidRDefault="00CD636A" w:rsidP="00420034">
      <w:pPr>
        <w:jc w:val="center"/>
      </w:pPr>
      <w:r>
        <w:rPr>
          <w:noProof/>
        </w:rPr>
        <w:lastRenderedPageBreak/>
        <w:drawing>
          <wp:inline distT="0" distB="0" distL="0" distR="0" wp14:anchorId="6178FEBF" wp14:editId="106DE977">
            <wp:extent cx="5519002" cy="3675402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21" cy="36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0CD2" w14:textId="4890D4B7" w:rsidR="00CD636A" w:rsidRPr="00BD0D63" w:rsidRDefault="00CD636A" w:rsidP="004200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D63">
        <w:rPr>
          <w:rFonts w:ascii="Times New Roman" w:hAnsi="Times New Roman" w:cs="Times New Roman"/>
          <w:sz w:val="28"/>
          <w:szCs w:val="28"/>
        </w:rPr>
        <w:t>При реализация проекта были привлечены родители, которые принимали активное участие во всех этапах проекта, что помогло им приобрести опыт общения со своими детьми на тему народно-прикладного искусства, обогатило их знания о народных  промыслах  Дагестана,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7F93CF" w14:textId="75D26B49" w:rsidR="00BD0D63" w:rsidRDefault="00CD636A" w:rsidP="00420034">
      <w:pPr>
        <w:jc w:val="center"/>
      </w:pPr>
      <w:r>
        <w:rPr>
          <w:noProof/>
        </w:rPr>
        <w:drawing>
          <wp:inline distT="0" distB="0" distL="0" distR="0" wp14:anchorId="57DD9284" wp14:editId="3DA0851B">
            <wp:extent cx="5433736" cy="42325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11" cy="424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8AA2F" w14:textId="77DDBD87" w:rsidR="00CD636A" w:rsidRPr="00BD0D63" w:rsidRDefault="00CD636A" w:rsidP="004200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D63">
        <w:rPr>
          <w:rFonts w:ascii="Times New Roman" w:hAnsi="Times New Roman" w:cs="Times New Roman"/>
          <w:sz w:val="28"/>
          <w:szCs w:val="28"/>
        </w:rPr>
        <w:lastRenderedPageBreak/>
        <w:t>Дети проявляют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BD0D63">
        <w:rPr>
          <w:rFonts w:ascii="Times New Roman" w:hAnsi="Times New Roman" w:cs="Times New Roman"/>
          <w:sz w:val="28"/>
          <w:szCs w:val="28"/>
        </w:rPr>
        <w:t xml:space="preserve">стойчивый интерес к истории своего народа, его прошлому, к народным промыслам. Правильно называют виды   декоративно- прикладного искусства и знают </w:t>
      </w:r>
      <w:r w:rsidR="00420034" w:rsidRPr="00BD0D63">
        <w:rPr>
          <w:rFonts w:ascii="Times New Roman" w:hAnsi="Times New Roman" w:cs="Times New Roman"/>
          <w:sz w:val="28"/>
          <w:szCs w:val="28"/>
        </w:rPr>
        <w:t>особенности, того или иного</w:t>
      </w:r>
      <w:r w:rsidRPr="00BD0D63">
        <w:rPr>
          <w:rFonts w:ascii="Times New Roman" w:hAnsi="Times New Roman" w:cs="Times New Roman"/>
          <w:sz w:val="28"/>
          <w:szCs w:val="28"/>
        </w:rPr>
        <w:t xml:space="preserve"> промысла. Они не только правильно называют предметы быта старины, но понимают их назначение. </w:t>
      </w:r>
      <w:r w:rsidR="00420034" w:rsidRPr="00BD0D63">
        <w:rPr>
          <w:rFonts w:ascii="Times New Roman" w:hAnsi="Times New Roman" w:cs="Times New Roman"/>
          <w:sz w:val="28"/>
          <w:szCs w:val="28"/>
        </w:rPr>
        <w:t>Умеют передавать свои</w:t>
      </w:r>
      <w:r w:rsidRPr="00BD0D63">
        <w:rPr>
          <w:rFonts w:ascii="Times New Roman" w:hAnsi="Times New Roman" w:cs="Times New Roman"/>
          <w:sz w:val="28"/>
          <w:szCs w:val="28"/>
        </w:rPr>
        <w:t xml:space="preserve"> знания о промыслах в разных видах продуктивной деятельности. </w:t>
      </w:r>
    </w:p>
    <w:p w14:paraId="641585C7" w14:textId="44BEE263" w:rsidR="00CD636A" w:rsidRDefault="00CD636A" w:rsidP="00420034">
      <w:pPr>
        <w:jc w:val="center"/>
      </w:pPr>
      <w:r>
        <w:rPr>
          <w:noProof/>
        </w:rPr>
        <w:drawing>
          <wp:inline distT="0" distB="0" distL="0" distR="0" wp14:anchorId="7E710B08" wp14:editId="1BBC0E86">
            <wp:extent cx="5940425" cy="40024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37B5" w14:textId="69FFBC51" w:rsidR="00CD636A" w:rsidRPr="00420034" w:rsidRDefault="00CD636A" w:rsidP="00420034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034">
        <w:rPr>
          <w:rFonts w:ascii="Times New Roman" w:hAnsi="Times New Roman" w:cs="Times New Roman"/>
          <w:sz w:val="28"/>
          <w:szCs w:val="28"/>
        </w:rPr>
        <w:t xml:space="preserve">Традиционные народные промыслы являются самым гениальным видом искусства, отточенным не одним поколением и пронесенным через столетия. </w:t>
      </w:r>
    </w:p>
    <w:p w14:paraId="6C45C1E1" w14:textId="1CF7429C" w:rsidR="00CD636A" w:rsidRPr="00420034" w:rsidRDefault="00CD636A" w:rsidP="0042003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20034">
        <w:rPr>
          <w:rFonts w:ascii="Times New Roman" w:hAnsi="Times New Roman" w:cs="Times New Roman"/>
          <w:sz w:val="28"/>
          <w:szCs w:val="28"/>
        </w:rPr>
        <w:t>В целях ознакомления воспитанников с традиционными народными промыслами и прикладным искусством Дагестана</w:t>
      </w:r>
      <w:r w:rsidR="00F43481">
        <w:rPr>
          <w:rFonts w:ascii="Times New Roman" w:hAnsi="Times New Roman" w:cs="Times New Roman"/>
          <w:sz w:val="28"/>
          <w:szCs w:val="28"/>
        </w:rPr>
        <w:t>,</w:t>
      </w:r>
      <w:r w:rsidRPr="00420034">
        <w:rPr>
          <w:rFonts w:ascii="Times New Roman" w:hAnsi="Times New Roman" w:cs="Times New Roman"/>
          <w:sz w:val="28"/>
          <w:szCs w:val="28"/>
        </w:rPr>
        <w:t xml:space="preserve"> наши педагоги организовали</w:t>
      </w:r>
      <w:r w:rsidR="00D51712" w:rsidRPr="00420034">
        <w:rPr>
          <w:rFonts w:ascii="Times New Roman" w:hAnsi="Times New Roman" w:cs="Times New Roman"/>
          <w:sz w:val="28"/>
          <w:szCs w:val="28"/>
        </w:rPr>
        <w:t xml:space="preserve"> для воспитанников экскурсии </w:t>
      </w:r>
      <w:r w:rsidR="00934119" w:rsidRPr="00420034">
        <w:rPr>
          <w:rFonts w:ascii="Times New Roman" w:hAnsi="Times New Roman" w:cs="Times New Roman"/>
          <w:sz w:val="28"/>
          <w:szCs w:val="28"/>
        </w:rPr>
        <w:t>в Центр этнической культуры города Махачкала, Дагестанский музей изобразительных искусств им.</w:t>
      </w:r>
      <w:r w:rsidR="00F43481">
        <w:rPr>
          <w:rFonts w:ascii="Times New Roman" w:hAnsi="Times New Roman" w:cs="Times New Roman"/>
          <w:sz w:val="28"/>
          <w:szCs w:val="28"/>
        </w:rPr>
        <w:t xml:space="preserve"> </w:t>
      </w:r>
      <w:r w:rsidR="00934119" w:rsidRPr="00420034">
        <w:rPr>
          <w:rFonts w:ascii="Times New Roman" w:hAnsi="Times New Roman" w:cs="Times New Roman"/>
          <w:sz w:val="28"/>
          <w:szCs w:val="28"/>
        </w:rPr>
        <w:t>Гамзатовой П.С.,</w:t>
      </w:r>
      <w:r w:rsidR="00F43481">
        <w:rPr>
          <w:rFonts w:ascii="Times New Roman" w:hAnsi="Times New Roman" w:cs="Times New Roman"/>
          <w:sz w:val="28"/>
          <w:szCs w:val="28"/>
        </w:rPr>
        <w:t xml:space="preserve"> на </w:t>
      </w:r>
      <w:r w:rsidR="00F43481" w:rsidRPr="00420034">
        <w:rPr>
          <w:rFonts w:ascii="Times New Roman" w:hAnsi="Times New Roman" w:cs="Times New Roman"/>
          <w:sz w:val="28"/>
          <w:szCs w:val="28"/>
        </w:rPr>
        <w:t>выставку изделий</w:t>
      </w:r>
      <w:r w:rsidR="00934119" w:rsidRPr="00420034">
        <w:rPr>
          <w:rFonts w:ascii="Times New Roman" w:hAnsi="Times New Roman" w:cs="Times New Roman"/>
          <w:sz w:val="28"/>
          <w:szCs w:val="28"/>
        </w:rPr>
        <w:t xml:space="preserve"> </w:t>
      </w:r>
      <w:r w:rsidR="00F43481">
        <w:rPr>
          <w:rFonts w:ascii="Times New Roman" w:hAnsi="Times New Roman" w:cs="Times New Roman"/>
          <w:sz w:val="28"/>
          <w:szCs w:val="28"/>
        </w:rPr>
        <w:t>дагестанских</w:t>
      </w:r>
      <w:r w:rsidR="00934119" w:rsidRPr="00420034">
        <w:rPr>
          <w:rFonts w:ascii="Times New Roman" w:hAnsi="Times New Roman" w:cs="Times New Roman"/>
          <w:sz w:val="28"/>
          <w:szCs w:val="28"/>
        </w:rPr>
        <w:t xml:space="preserve"> мастеров</w:t>
      </w:r>
      <w:r w:rsidR="00F43481">
        <w:rPr>
          <w:rFonts w:ascii="Times New Roman" w:hAnsi="Times New Roman" w:cs="Times New Roman"/>
          <w:sz w:val="28"/>
          <w:szCs w:val="28"/>
        </w:rPr>
        <w:t xml:space="preserve">, </w:t>
      </w:r>
      <w:r w:rsidR="00934119" w:rsidRPr="00420034">
        <w:rPr>
          <w:rFonts w:ascii="Times New Roman" w:hAnsi="Times New Roman" w:cs="Times New Roman"/>
          <w:sz w:val="28"/>
          <w:szCs w:val="28"/>
        </w:rPr>
        <w:t>на аллее народных промыслов.</w:t>
      </w:r>
    </w:p>
    <w:p w14:paraId="33FEBFDB" w14:textId="0AE372EC" w:rsidR="0062710C" w:rsidRDefault="00CD636A" w:rsidP="00420034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034">
        <w:rPr>
          <w:rFonts w:ascii="Times New Roman" w:hAnsi="Times New Roman" w:cs="Times New Roman"/>
          <w:sz w:val="28"/>
          <w:szCs w:val="28"/>
        </w:rPr>
        <w:t xml:space="preserve">Посещение </w:t>
      </w:r>
      <w:r w:rsidR="00934119" w:rsidRPr="00420034">
        <w:rPr>
          <w:rFonts w:ascii="Times New Roman" w:hAnsi="Times New Roman" w:cs="Times New Roman"/>
          <w:sz w:val="28"/>
          <w:szCs w:val="28"/>
        </w:rPr>
        <w:t xml:space="preserve">этнографических музеев и тематических выставок </w:t>
      </w:r>
      <w:r w:rsidRPr="00420034">
        <w:rPr>
          <w:rFonts w:ascii="Times New Roman" w:hAnsi="Times New Roman" w:cs="Times New Roman"/>
          <w:sz w:val="28"/>
          <w:szCs w:val="28"/>
        </w:rPr>
        <w:t xml:space="preserve">воспитывает интерес к народному творчеству, развивает художественные и творческие </w:t>
      </w:r>
      <w:r w:rsidR="00D51712" w:rsidRPr="00420034">
        <w:rPr>
          <w:rFonts w:ascii="Times New Roman" w:hAnsi="Times New Roman" w:cs="Times New Roman"/>
          <w:sz w:val="28"/>
          <w:szCs w:val="28"/>
        </w:rPr>
        <w:t>способности дошкольников, развивает речь, расширяя словарный запас.</w:t>
      </w:r>
    </w:p>
    <w:p w14:paraId="52BC8925" w14:textId="23C724A6" w:rsidR="00D5566E" w:rsidRDefault="00D5566E" w:rsidP="00D5566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12195F" wp14:editId="541EE52A">
            <wp:extent cx="3920926" cy="5439839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00" cy="544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C873" w14:textId="49FAFE7F" w:rsidR="00D5566E" w:rsidRPr="00420034" w:rsidRDefault="0017565F" w:rsidP="0017565F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нашего проекта мини-музей «Мой Дагестан» были </w:t>
      </w:r>
      <w:r w:rsidR="001633C6">
        <w:rPr>
          <w:rFonts w:ascii="Times New Roman" w:hAnsi="Times New Roman" w:cs="Times New Roman"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во Всероссийском творческом конкурсе «Конкурсплюс». И получили Диплом 1 степени.</w:t>
      </w:r>
    </w:p>
    <w:sectPr w:rsidR="00D5566E" w:rsidRPr="00420034" w:rsidSect="001E7C2F">
      <w:footerReference w:type="default" r:id="rId15"/>
      <w:pgSz w:w="11906" w:h="16838"/>
      <w:pgMar w:top="1134" w:right="850" w:bottom="1134" w:left="1701" w:header="708" w:footer="708" w:gutter="0"/>
      <w:pgNumType w:start="3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83ED71" w14:textId="77777777" w:rsidR="001C30EB" w:rsidRDefault="001C30EB" w:rsidP="000C703E">
      <w:pPr>
        <w:spacing w:after="0" w:line="240" w:lineRule="auto"/>
      </w:pPr>
      <w:r>
        <w:separator/>
      </w:r>
    </w:p>
  </w:endnote>
  <w:endnote w:type="continuationSeparator" w:id="0">
    <w:p w14:paraId="294116EB" w14:textId="77777777" w:rsidR="001C30EB" w:rsidRDefault="001C30EB" w:rsidP="000C7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7532939"/>
      <w:docPartObj>
        <w:docPartGallery w:val="Page Numbers (Bottom of Page)"/>
        <w:docPartUnique/>
      </w:docPartObj>
    </w:sdtPr>
    <w:sdtEndPr/>
    <w:sdtContent>
      <w:p w14:paraId="443EA3C7" w14:textId="3D6EDA3E" w:rsidR="00060D73" w:rsidRDefault="00060D73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E9E3D1" w14:textId="77777777" w:rsidR="000C703E" w:rsidRDefault="000C703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93623D" w14:textId="77777777" w:rsidR="001C30EB" w:rsidRDefault="001C30EB" w:rsidP="000C703E">
      <w:pPr>
        <w:spacing w:after="0" w:line="240" w:lineRule="auto"/>
      </w:pPr>
      <w:r>
        <w:separator/>
      </w:r>
    </w:p>
  </w:footnote>
  <w:footnote w:type="continuationSeparator" w:id="0">
    <w:p w14:paraId="41230EE7" w14:textId="77777777" w:rsidR="001C30EB" w:rsidRDefault="001C30EB" w:rsidP="000C7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7F7"/>
    <w:rsid w:val="00060D73"/>
    <w:rsid w:val="000C703E"/>
    <w:rsid w:val="001633C6"/>
    <w:rsid w:val="0017565F"/>
    <w:rsid w:val="001A7F7E"/>
    <w:rsid w:val="001C30EB"/>
    <w:rsid w:val="001E7C2F"/>
    <w:rsid w:val="00234EC5"/>
    <w:rsid w:val="003C5D0B"/>
    <w:rsid w:val="00412D6B"/>
    <w:rsid w:val="00420034"/>
    <w:rsid w:val="00452DAD"/>
    <w:rsid w:val="00542D71"/>
    <w:rsid w:val="005D2F43"/>
    <w:rsid w:val="0062710C"/>
    <w:rsid w:val="006902F4"/>
    <w:rsid w:val="006A2DCF"/>
    <w:rsid w:val="006F4D15"/>
    <w:rsid w:val="00710D1D"/>
    <w:rsid w:val="007810B6"/>
    <w:rsid w:val="007D15FC"/>
    <w:rsid w:val="00934119"/>
    <w:rsid w:val="00962B74"/>
    <w:rsid w:val="009851FA"/>
    <w:rsid w:val="009A5F23"/>
    <w:rsid w:val="00A8496A"/>
    <w:rsid w:val="00AC0C7F"/>
    <w:rsid w:val="00B56EBE"/>
    <w:rsid w:val="00B83D7D"/>
    <w:rsid w:val="00BD0D63"/>
    <w:rsid w:val="00BD3C61"/>
    <w:rsid w:val="00CB7EA3"/>
    <w:rsid w:val="00CD636A"/>
    <w:rsid w:val="00D20D55"/>
    <w:rsid w:val="00D51712"/>
    <w:rsid w:val="00D5566E"/>
    <w:rsid w:val="00D70D8F"/>
    <w:rsid w:val="00D71113"/>
    <w:rsid w:val="00DE191F"/>
    <w:rsid w:val="00DF0AD1"/>
    <w:rsid w:val="00E02569"/>
    <w:rsid w:val="00EE561D"/>
    <w:rsid w:val="00F43481"/>
    <w:rsid w:val="00F977F7"/>
    <w:rsid w:val="00FB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EDF94"/>
  <w15:chartTrackingRefBased/>
  <w15:docId w15:val="{930D54C4-BD6F-413E-973C-E3DD258E4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BD0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BD0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BD0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BD0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BD0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D0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D0D63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420034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0C7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703E"/>
  </w:style>
  <w:style w:type="paragraph" w:styleId="ad">
    <w:name w:val="footer"/>
    <w:basedOn w:val="a"/>
    <w:link w:val="ae"/>
    <w:uiPriority w:val="99"/>
    <w:unhideWhenUsed/>
    <w:rsid w:val="000C7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7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F7628-2EF7-4AE2-9943-E60FB8617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гулля Кубачанова</dc:creator>
  <cp:keywords/>
  <dc:description/>
  <cp:lastModifiedBy>гулля Кубачанова</cp:lastModifiedBy>
  <cp:revision>16</cp:revision>
  <dcterms:created xsi:type="dcterms:W3CDTF">2020-10-05T14:06:00Z</dcterms:created>
  <dcterms:modified xsi:type="dcterms:W3CDTF">2020-10-08T10:05:00Z</dcterms:modified>
</cp:coreProperties>
</file>